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df" ContentType="application/pdf"/>
  <Default Extension="png" ContentType="image/png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07" w:rsidRDefault="00EC0CD9" w:rsidP="00EC0CD9">
      <w:pPr>
        <w:tabs>
          <w:tab w:val="left" w:pos="242"/>
          <w:tab w:val="left" w:pos="741"/>
          <w:tab w:val="center" w:pos="4533"/>
        </w:tabs>
        <w:autoSpaceDE w:val="0"/>
        <w:autoSpaceDN w:val="0"/>
        <w:adjustRightInd w:val="0"/>
        <w:outlineLvl w:val="0"/>
        <w:rPr>
          <w:rFonts w:ascii="Calibri" w:eastAsia="MS Mincho" w:hAnsi="Calibri" w:cs="Times New Roman"/>
          <w:b/>
          <w:sz w:val="21"/>
          <w:szCs w:val="21"/>
          <w:lang w:eastAsia="de-DE"/>
        </w:rPr>
      </w:pPr>
      <w:r>
        <w:rPr>
          <w:rFonts w:ascii="Calibri" w:eastAsia="MS Mincho" w:hAnsi="Calibri" w:cs="Times New Roman"/>
          <w:b/>
          <w:sz w:val="21"/>
          <w:szCs w:val="21"/>
          <w:lang w:eastAsia="de-DE"/>
        </w:rPr>
        <w:tab/>
      </w:r>
      <w:r>
        <w:rPr>
          <w:rFonts w:ascii="Calibri" w:eastAsia="MS Mincho" w:hAnsi="Calibri" w:cs="Times New Roman"/>
          <w:b/>
          <w:sz w:val="21"/>
          <w:szCs w:val="21"/>
          <w:lang w:eastAsia="de-DE"/>
        </w:rPr>
        <w:tab/>
      </w:r>
      <w:r>
        <w:rPr>
          <w:rFonts w:ascii="Calibri" w:eastAsia="MS Mincho" w:hAnsi="Calibri" w:cs="Times New Roman"/>
          <w:b/>
          <w:sz w:val="21"/>
          <w:szCs w:val="21"/>
          <w:lang w:eastAsia="de-DE"/>
        </w:rPr>
        <w:tab/>
      </w:r>
      <w:r w:rsidR="00CC5407" w:rsidRPr="00CC5407">
        <w:rPr>
          <w:rFonts w:ascii="Calibri" w:eastAsia="MS Mincho" w:hAnsi="Calibri" w:cs="Times New Roman"/>
          <w:b/>
          <w:sz w:val="21"/>
          <w:szCs w:val="21"/>
          <w:lang w:eastAsia="de-DE"/>
        </w:rPr>
        <w:t>Tim und der halbe Mantel</w:t>
      </w:r>
    </w:p>
    <w:p w:rsidR="00CC5407" w:rsidRPr="007716D9" w:rsidRDefault="00CC5407" w:rsidP="00EC0CD9">
      <w:pPr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  <w:r w:rsidRPr="007716D9">
        <w:rPr>
          <w:rFonts w:ascii="Calibri" w:eastAsia="MS Mincho" w:hAnsi="Calibri" w:cs="Times New Roman"/>
          <w:i/>
          <w:sz w:val="21"/>
          <w:szCs w:val="21"/>
          <w:lang w:eastAsia="de-DE"/>
        </w:rPr>
        <w:t>Vorlesegeschichte</w:t>
      </w:r>
      <w:r w:rsidR="007716D9" w:rsidRPr="007716D9">
        <w:rPr>
          <w:rFonts w:ascii="Calibri" w:eastAsia="MS Mincho" w:hAnsi="Calibri" w:cs="Times New Roman"/>
          <w:i/>
          <w:sz w:val="21"/>
          <w:szCs w:val="21"/>
          <w:lang w:eastAsia="de-DE"/>
        </w:rPr>
        <w:t xml:space="preserve"> mit verteilten Rollen für 4 Personen</w:t>
      </w:r>
    </w:p>
    <w:p w:rsidR="00CC5407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7716D9" w:rsidRPr="007716D9" w:rsidRDefault="007716D9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7716D9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7716D9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Leider habe ich ja kein Schwert, aber eine Schere tut es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bestimmt auch...</w:t>
      </w:r>
    </w:p>
    <w:p w:rsidR="007716D9" w:rsidRDefault="007716D9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7716D9" w:rsidRPr="007716D9" w:rsidRDefault="007716D9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7716D9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Erzähler/in:</w:t>
      </w:r>
    </w:p>
    <w:p w:rsidR="007716D9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murmelt Tim vor sich hin und zieht </w:t>
      </w:r>
      <w:r w:rsidR="007716D9">
        <w:rPr>
          <w:rFonts w:ascii="Calibri" w:eastAsia="MS Mincho" w:hAnsi="Calibri" w:cs="Times New Roman"/>
          <w:sz w:val="21"/>
          <w:szCs w:val="21"/>
          <w:lang w:eastAsia="de-DE"/>
        </w:rPr>
        <w:t xml:space="preserve">dabei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alle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Schubladen im Gruppenraum auf. </w:t>
      </w:r>
    </w:p>
    <w:p w:rsidR="007716D9" w:rsidRDefault="007716D9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7716D9" w:rsidRPr="007716D9" w:rsidRDefault="007716D9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7716D9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B10FC4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Wo sind die Scheren denn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7716D9">
        <w:rPr>
          <w:rFonts w:ascii="Calibri" w:eastAsia="MS Mincho" w:hAnsi="Calibri" w:cs="Times New Roman"/>
          <w:sz w:val="21"/>
          <w:szCs w:val="21"/>
          <w:lang w:eastAsia="de-DE"/>
        </w:rPr>
        <w:t>nur? – Ach, da ist ja eine.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</w:p>
    <w:p w:rsidR="007716D9" w:rsidRDefault="007716D9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7716D9" w:rsidRPr="007716D9" w:rsidRDefault="007716D9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7716D9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Erzähler/in:</w:t>
      </w:r>
    </w:p>
    <w:p w:rsidR="007716D9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Lena sieht Tim mit der Schere aus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der Bastelecke kommen und ruft ihm zu</w:t>
      </w:r>
      <w:r w:rsidR="00B178BC">
        <w:rPr>
          <w:rFonts w:ascii="Calibri" w:eastAsia="MS Mincho" w:hAnsi="Calibri" w:cs="Times New Roman"/>
          <w:sz w:val="21"/>
          <w:szCs w:val="21"/>
          <w:lang w:eastAsia="de-DE"/>
        </w:rPr>
        <w:t>:</w:t>
      </w:r>
    </w:p>
    <w:p w:rsidR="007716D9" w:rsidRDefault="007716D9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7716D9" w:rsidRPr="007716D9" w:rsidRDefault="007716D9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7716D9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Lena:</w:t>
      </w:r>
    </w:p>
    <w:p w:rsidR="007716D9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Wof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>ü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r brauchst du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denn jetzt eine Schere, Tim? Wir basteln doch heute gar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nicht!</w:t>
      </w:r>
    </w:p>
    <w:p w:rsidR="007716D9" w:rsidRDefault="007716D9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7716D9" w:rsidRPr="007716D9" w:rsidRDefault="007716D9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7716D9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7716D9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Ic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>h will meinen Anorak teilen.</w:t>
      </w:r>
    </w:p>
    <w:p w:rsidR="007716D9" w:rsidRDefault="007716D9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7716D9" w:rsidRPr="007716D9" w:rsidRDefault="007716D9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7716D9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Lena</w:t>
      </w:r>
      <w:r w:rsid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 xml:space="preserve"> </w:t>
      </w:r>
      <w:r w:rsidR="00B178BC" w:rsidRPr="00B178BC">
        <w:rPr>
          <w:rFonts w:ascii="Calibri" w:eastAsia="MS Mincho" w:hAnsi="Calibri" w:cs="Times New Roman"/>
          <w:i/>
          <w:sz w:val="21"/>
          <w:szCs w:val="21"/>
          <w:u w:val="single"/>
          <w:lang w:eastAsia="de-DE"/>
        </w:rPr>
        <w:t>(entsetzt)</w:t>
      </w:r>
      <w:r w:rsidRPr="00B178BC">
        <w:rPr>
          <w:rFonts w:ascii="Calibri" w:eastAsia="MS Mincho" w:hAnsi="Calibri" w:cs="Times New Roman"/>
          <w:i/>
          <w:sz w:val="21"/>
          <w:szCs w:val="21"/>
          <w:u w:val="single"/>
          <w:lang w:eastAsia="de-DE"/>
        </w:rPr>
        <w:t>:</w:t>
      </w:r>
    </w:p>
    <w:p w:rsidR="00B178BC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Du willst deinen</w:t>
      </w:r>
      <w:r w:rsidR="007716D9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Anorak zerschneiden? Mit der Schere? Spinnst du?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B178BC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Du weißt doch, die Geschichte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vom heiligen Martin, Manuela hat die uns doch gestern im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Morgenkreis erzählt, von Martin und wie er seinen Mantel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f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>ü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r den Bettler teilt. Jeden Morgen laufe ich mit Mama an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dem Bettler vor dem Supermarkt vorbei und heute war es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echt kalt. Ich hab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>‘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ja kein Schwert. Aber wenn ich meinen</w:t>
      </w:r>
      <w:r w:rsidR="00B178BC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Anorak mit der Schere in zwei Teile schneide, geht das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bestimmt auch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Erzähler/in:</w:t>
      </w:r>
    </w:p>
    <w:p w:rsidR="00B178BC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erklärt Tim, und setzt </w:t>
      </w:r>
      <w:r w:rsidR="00B178BC">
        <w:rPr>
          <w:rFonts w:ascii="Calibri" w:eastAsia="MS Mincho" w:hAnsi="Calibri" w:cs="Times New Roman"/>
          <w:sz w:val="21"/>
          <w:szCs w:val="21"/>
          <w:lang w:eastAsia="de-DE"/>
        </w:rPr>
        <w:t xml:space="preserve">schon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die Schere am Kragen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an. 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Lena:</w:t>
      </w:r>
    </w:p>
    <w:p w:rsidR="00B10FC4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Halt! Du kannst doch nicht deinen Anorak zerschneiden.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Und außerdem, was soll man denn mit einem halben Anorak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78BC">
        <w:rPr>
          <w:rFonts w:ascii="Calibri" w:eastAsia="MS Mincho" w:hAnsi="Calibri" w:cs="Times New Roman"/>
          <w:sz w:val="21"/>
          <w:szCs w:val="21"/>
          <w:lang w:eastAsia="de-DE"/>
        </w:rPr>
        <w:t>anfangen?</w:t>
      </w:r>
    </w:p>
    <w:p w:rsidR="00B10FC4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Erzähler/in:</w:t>
      </w:r>
    </w:p>
    <w:p w:rsidR="00B178BC" w:rsidRDefault="00CC5407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Da kommt Manuela, die Erzieherin, in den Raum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und Lena ruft</w:t>
      </w:r>
      <w:r w:rsidR="00F04DF6">
        <w:rPr>
          <w:rFonts w:ascii="Calibri" w:eastAsia="MS Mincho" w:hAnsi="Calibri" w:cs="Times New Roman"/>
          <w:sz w:val="21"/>
          <w:szCs w:val="21"/>
          <w:lang w:eastAsia="de-DE"/>
        </w:rPr>
        <w:t>: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Lena:</w:t>
      </w:r>
    </w:p>
    <w:p w:rsidR="00B178BC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Stell dir vor, der Tim will seinen Anorak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zerschneiden! Das darf man doch nicht!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B178BC" w:rsidRDefault="00CC5407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Aber warum hat der heilige Martin das dann mit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seinem Mantel gemacht? Das hast du uns doch gestern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erzählt.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Erzähler/in:</w:t>
      </w:r>
    </w:p>
    <w:p w:rsidR="00B178BC" w:rsidRDefault="00CC5407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Erst muss Manuela ein bisschen nachdenken, bevor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sie Tim zunickt und sagt</w:t>
      </w:r>
      <w:r w:rsidR="00F04DF6">
        <w:rPr>
          <w:rFonts w:ascii="Calibri" w:eastAsia="MS Mincho" w:hAnsi="Calibri" w:cs="Times New Roman"/>
          <w:sz w:val="21"/>
          <w:szCs w:val="21"/>
          <w:lang w:eastAsia="de-DE"/>
        </w:rPr>
        <w:t>: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Manuela (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Erzieherin</w:t>
      </w: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)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:</w:t>
      </w:r>
    </w:p>
    <w:p w:rsidR="00B178BC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Ach so, jetzt verstehe ich. Du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wolltest es so machen wie Sankt Martin, oder?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Erzähler/in:</w:t>
      </w:r>
    </w:p>
    <w:p w:rsidR="00B178BC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Sie zieht zwei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>ü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hle herbei</w:t>
      </w:r>
      <w:r w:rsidR="00B178BC">
        <w:rPr>
          <w:rFonts w:ascii="Calibri" w:eastAsia="MS Mincho" w:hAnsi="Calibri" w:cs="Times New Roman"/>
          <w:sz w:val="21"/>
          <w:szCs w:val="21"/>
          <w:lang w:eastAsia="de-DE"/>
        </w:rPr>
        <w:t>.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Manuela (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Erzieherin</w:t>
      </w: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)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:</w:t>
      </w:r>
    </w:p>
    <w:p w:rsidR="00B10FC4" w:rsidRDefault="00CC5407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Dann setzt euch erst mal her. Wisst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ihr, das war beim heiligen Martin ein bisschen anders als bei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uns heute. Schaut mal, auf dem Plakat vom Martinszug ist ein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Bild von ihm. </w:t>
      </w:r>
    </w:p>
    <w:p w:rsidR="00B10FC4" w:rsidRDefault="00B10FC4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Erzähler/in:</w:t>
      </w:r>
    </w:p>
    <w:p w:rsidR="00B178BC" w:rsidRDefault="00CC5407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Die Erzieherin nimmt das Plakat von der Wand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und legt es auf den Tisch. Tim und Lena klettern fast auf den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Tisch, um es gut zu sehen. 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B178BC" w:rsidRDefault="00E87956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>
        <w:rPr>
          <w:rFonts w:ascii="Calibri" w:eastAsia="MS Mincho" w:hAnsi="Calibri" w:cs="Times New Roman"/>
          <w:sz w:val="21"/>
          <w:szCs w:val="21"/>
          <w:lang w:eastAsia="de-DE"/>
        </w:rPr>
        <w:t>Der hat ja gar keinen Mantel an.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Lena:</w:t>
      </w:r>
    </w:p>
    <w:p w:rsidR="00B178BC" w:rsidRDefault="00DF6D03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>
        <w:rPr>
          <w:rFonts w:ascii="Calibri" w:eastAsia="MS Mincho" w:hAnsi="Calibri" w:cs="Times New Roman"/>
          <w:sz w:val="21"/>
          <w:szCs w:val="21"/>
          <w:lang w:eastAsia="de-DE"/>
        </w:rPr>
        <w:t>E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igentlich schaut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das aus wie ein rotes Tuch, das er sich umgehängt hat. Und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0FC4" w:rsidRPr="00CC5407">
        <w:rPr>
          <w:rFonts w:ascii="Calibri" w:eastAsia="MS Mincho" w:hAnsi="Calibri" w:cs="Times New Roman"/>
          <w:sz w:val="21"/>
          <w:szCs w:val="21"/>
          <w:lang w:eastAsia="de-DE"/>
        </w:rPr>
        <w:t>vorne ist da so ein Verschluss dran.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Manuela (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Erzieherin</w:t>
      </w: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)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:</w:t>
      </w:r>
    </w:p>
    <w:p w:rsidR="00B178BC" w:rsidRDefault="00B10FC4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Ja genau, so ein Umhang war wie eine Wolldecke</w:t>
      </w:r>
    </w:p>
    <w:p w:rsidR="00B178BC" w:rsidRDefault="00B178BC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 xml:space="preserve">Erzähler/in: </w:t>
      </w:r>
    </w:p>
    <w:p w:rsidR="00B178BC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ergänzt die</w:t>
      </w:r>
      <w:r w:rsidR="00B178BC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Erzieherin. Lena und Tim haben noch viele Fragen</w:t>
      </w:r>
      <w:r w:rsidR="00DF6D03">
        <w:rPr>
          <w:rFonts w:ascii="Calibri" w:eastAsia="MS Mincho" w:hAnsi="Calibri" w:cs="Times New Roman"/>
          <w:sz w:val="21"/>
          <w:szCs w:val="21"/>
          <w:lang w:eastAsia="de-DE"/>
        </w:rPr>
        <w:t>: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Lena:</w:t>
      </w:r>
    </w:p>
    <w:p w:rsidR="00B178BC" w:rsidRDefault="00B10FC4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Warum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hat er denn den Umhang kaputt gemacht? So was darf man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doch nicht. 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B178BC" w:rsidRDefault="00B10FC4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Hätte er nicht den ganzen hergeben können?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Der hätte sich doch bestimmt wieder einen kaufen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können.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Erzähler/in:</w:t>
      </w:r>
    </w:p>
    <w:p w:rsidR="00B178BC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Da erklärt die Erzieherin den Kindern</w:t>
      </w:r>
      <w:r w:rsidR="00DF6D03">
        <w:rPr>
          <w:rFonts w:ascii="Calibri" w:eastAsia="MS Mincho" w:hAnsi="Calibri" w:cs="Times New Roman"/>
          <w:sz w:val="21"/>
          <w:szCs w:val="21"/>
          <w:lang w:eastAsia="de-DE"/>
        </w:rPr>
        <w:t>: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Manuela (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Erzieherin</w:t>
      </w: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)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:</w:t>
      </w:r>
    </w:p>
    <w:p w:rsidR="00B178BC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Martin war ja ein Soldat in der Armee des römischen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Kaisers. Deshalb trägt er die Soldaten-Uniform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mit dem Schwert.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>Dazu gehört auch der Umhang. Von diesem gehörte eine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>Hälfte dem Martin und die andere Hälfte der Armee, also</w:t>
      </w:r>
      <w:r w:rsid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CC5407" w:rsidRPr="00CC5407">
        <w:rPr>
          <w:rFonts w:ascii="Calibri" w:eastAsia="MS Mincho" w:hAnsi="Calibri" w:cs="Times New Roman"/>
          <w:sz w:val="21"/>
          <w:szCs w:val="21"/>
          <w:lang w:eastAsia="de-DE"/>
        </w:rPr>
        <w:t>dem Kaiser.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 xml:space="preserve">Tim </w:t>
      </w:r>
      <w:r w:rsidRPr="00B178BC">
        <w:rPr>
          <w:rFonts w:ascii="Calibri" w:eastAsia="MS Mincho" w:hAnsi="Calibri" w:cs="Times New Roman"/>
          <w:i/>
          <w:sz w:val="21"/>
          <w:szCs w:val="21"/>
          <w:u w:val="single"/>
          <w:lang w:eastAsia="de-DE"/>
        </w:rPr>
        <w:t>(nachdenklich)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:</w:t>
      </w:r>
    </w:p>
    <w:p w:rsidR="00B178BC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Ach so, dann konnte er ja nur seine Hälfte hergeben, oder?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Lena:</w:t>
      </w:r>
    </w:p>
    <w:p w:rsidR="00B178BC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Das heißt ja, Martin hat alles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B178BC">
        <w:rPr>
          <w:rFonts w:ascii="Calibri" w:eastAsia="MS Mincho" w:hAnsi="Calibri" w:cs="Times New Roman"/>
          <w:sz w:val="21"/>
          <w:szCs w:val="21"/>
          <w:lang w:eastAsia="de-DE"/>
        </w:rPr>
        <w:t>hergegeben, was er konnte!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0FC4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 xml:space="preserve">Erzähler/in: </w:t>
      </w:r>
    </w:p>
    <w:p w:rsidR="00B178BC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Tim nimmt seinen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Anorak und die Sc</w:t>
      </w:r>
      <w:r w:rsidR="00B178BC">
        <w:rPr>
          <w:rFonts w:ascii="Calibri" w:eastAsia="MS Mincho" w:hAnsi="Calibri" w:cs="Times New Roman"/>
          <w:sz w:val="21"/>
          <w:szCs w:val="21"/>
          <w:lang w:eastAsia="de-DE"/>
        </w:rPr>
        <w:t>here, steht auf und stellt fest</w:t>
      </w:r>
      <w:r w:rsidR="00DF6D03">
        <w:rPr>
          <w:rFonts w:ascii="Calibri" w:eastAsia="MS Mincho" w:hAnsi="Calibri" w:cs="Times New Roman"/>
          <w:sz w:val="21"/>
          <w:szCs w:val="21"/>
          <w:lang w:eastAsia="de-DE"/>
        </w:rPr>
        <w:t>: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4D4164" w:rsidRDefault="004D4164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B178BC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Ich glaube,</w:t>
      </w:r>
      <w:r w:rsidR="00B10FC4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das mit dem Anorak zerschneiden ist Blödsinn. Teilen heißt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also gar nicht immer, halbe-halbe machen.</w:t>
      </w:r>
    </w:p>
    <w:p w:rsidR="00B178BC" w:rsidRDefault="00B178BC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78BC" w:rsidRPr="00B178BC" w:rsidRDefault="00B178BC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Manuela (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Erzieherin</w:t>
      </w:r>
      <w:r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)</w:t>
      </w:r>
      <w:r w:rsidRPr="00B178BC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:</w:t>
      </w:r>
    </w:p>
    <w:p w:rsidR="00F04DF6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Genau</w:t>
      </w:r>
      <w:r w:rsidR="00F04DF6">
        <w:rPr>
          <w:rFonts w:ascii="Calibri" w:eastAsia="MS Mincho" w:hAnsi="Calibri" w:cs="Times New Roman"/>
          <w:sz w:val="21"/>
          <w:szCs w:val="21"/>
          <w:lang w:eastAsia="de-DE"/>
        </w:rPr>
        <w:t xml:space="preserve">!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Teilen kann heißen, dass jeder gibt,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soviel er kann.</w:t>
      </w:r>
    </w:p>
    <w:p w:rsidR="00F04DF6" w:rsidRDefault="00F04DF6" w:rsidP="00CC5407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F04DF6" w:rsidRPr="00F04DF6" w:rsidRDefault="00F04DF6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u w:val="single"/>
          <w:lang w:eastAsia="de-DE"/>
        </w:rPr>
      </w:pPr>
      <w:r w:rsidRPr="00F04DF6">
        <w:rPr>
          <w:rFonts w:ascii="Calibri" w:eastAsia="MS Mincho" w:hAnsi="Calibri" w:cs="Times New Roman"/>
          <w:sz w:val="21"/>
          <w:szCs w:val="21"/>
          <w:u w:val="single"/>
          <w:lang w:eastAsia="de-DE"/>
        </w:rPr>
        <w:t>Tim:</w:t>
      </w:r>
    </w:p>
    <w:p w:rsidR="00CC5407" w:rsidRDefault="00CC5407" w:rsidP="00EC0CD9">
      <w:pPr>
        <w:autoSpaceDE w:val="0"/>
        <w:autoSpaceDN w:val="0"/>
        <w:adjustRightInd w:val="0"/>
        <w:outlineLvl w:val="0"/>
        <w:rPr>
          <w:rFonts w:ascii="Calibri" w:eastAsia="MS Mincho" w:hAnsi="Calibri" w:cs="Times New Roman"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Ich muss mir</w:t>
      </w:r>
      <w:r w:rsidR="00F04DF6"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 xml:space="preserve">wohl was anderes 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>ü</w:t>
      </w:r>
      <w:r w:rsidRPr="00CC5407">
        <w:rPr>
          <w:rFonts w:ascii="Calibri" w:eastAsia="MS Mincho" w:hAnsi="Calibri" w:cs="Times New Roman"/>
          <w:sz w:val="21"/>
          <w:szCs w:val="21"/>
          <w:lang w:eastAsia="de-DE"/>
        </w:rPr>
        <w:t>berlegen. Aber wie geht</w:t>
      </w:r>
      <w:r>
        <w:rPr>
          <w:rFonts w:ascii="Calibri" w:eastAsia="MS Mincho" w:hAnsi="Calibri" w:cs="Times New Roman"/>
          <w:sz w:val="21"/>
          <w:szCs w:val="21"/>
          <w:lang w:eastAsia="de-DE"/>
        </w:rPr>
        <w:t xml:space="preserve"> </w:t>
      </w:r>
      <w:r w:rsidR="00F04DF6">
        <w:rPr>
          <w:rFonts w:ascii="Calibri" w:eastAsia="MS Mincho" w:hAnsi="Calibri" w:cs="Times New Roman"/>
          <w:sz w:val="21"/>
          <w:szCs w:val="21"/>
          <w:lang w:eastAsia="de-DE"/>
        </w:rPr>
        <w:t>dann Teilen wie Sankt Martin?</w:t>
      </w:r>
    </w:p>
    <w:p w:rsidR="00B10FC4" w:rsidRDefault="00B10FC4" w:rsidP="00B10FC4">
      <w:pPr>
        <w:autoSpaceDE w:val="0"/>
        <w:autoSpaceDN w:val="0"/>
        <w:adjustRightInd w:val="0"/>
        <w:rPr>
          <w:rFonts w:ascii="Calibri" w:eastAsia="MS Mincho" w:hAnsi="Calibri" w:cs="Times New Roman"/>
          <w:sz w:val="21"/>
          <w:szCs w:val="21"/>
          <w:lang w:eastAsia="de-DE"/>
        </w:rPr>
      </w:pPr>
    </w:p>
    <w:p w:rsidR="00B10FC4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B10FC4" w:rsidRDefault="00B10FC4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CC5407" w:rsidRDefault="00CC5407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  <w:r w:rsidRPr="00CC5407">
        <w:rPr>
          <w:rFonts w:ascii="Calibri" w:eastAsia="MS Mincho" w:hAnsi="Calibri" w:cs="Times New Roman"/>
          <w:i/>
          <w:sz w:val="21"/>
          <w:szCs w:val="21"/>
          <w:lang w:eastAsia="de-DE"/>
        </w:rPr>
        <w:sym w:font="Wingdings" w:char="F0E0"/>
      </w:r>
      <w:r w:rsidRPr="00CC5407">
        <w:rPr>
          <w:rFonts w:ascii="Calibri" w:eastAsia="MS Mincho" w:hAnsi="Calibri" w:cs="Times New Roman"/>
          <w:i/>
          <w:sz w:val="21"/>
          <w:szCs w:val="21"/>
          <w:lang w:eastAsia="de-DE"/>
        </w:rPr>
        <w:t xml:space="preserve"> Für Grundschulkinder lässt sich die Geschichte auch gut in eine Schulklasse oder in den Pausenhof verlegen.</w:t>
      </w:r>
    </w:p>
    <w:p w:rsidR="00E119C9" w:rsidRDefault="00E119C9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E119C9" w:rsidRDefault="00E119C9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E119C9" w:rsidRDefault="00E119C9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</w:p>
    <w:p w:rsidR="00E119C9" w:rsidRPr="00F26D03" w:rsidRDefault="00E119C9" w:rsidP="00E119C9">
      <w:pPr>
        <w:spacing w:line="290" w:lineRule="exact"/>
        <w:jc w:val="right"/>
        <w:rPr>
          <w:rFonts w:ascii="Calibri" w:eastAsia="MS Mincho" w:hAnsi="Calibri" w:cs="Times New Roman"/>
          <w:i/>
          <w:sz w:val="21"/>
          <w:szCs w:val="21"/>
          <w:lang w:eastAsia="de-DE"/>
        </w:rPr>
      </w:pPr>
      <w:r w:rsidRPr="00F26D03">
        <w:rPr>
          <w:rFonts w:ascii="Calibri" w:eastAsia="MS Mincho" w:hAnsi="Calibri" w:cs="Times New Roman"/>
          <w:i/>
          <w:sz w:val="21"/>
          <w:szCs w:val="21"/>
          <w:lang w:eastAsia="de-DE"/>
        </w:rPr>
        <w:t xml:space="preserve">Idee und Text: </w:t>
      </w:r>
      <w:r>
        <w:rPr>
          <w:rFonts w:ascii="Calibri" w:eastAsia="MS Mincho" w:hAnsi="Calibri" w:cs="Times New Roman"/>
          <w:i/>
          <w:sz w:val="21"/>
          <w:szCs w:val="21"/>
          <w:lang w:eastAsia="de-DE"/>
        </w:rPr>
        <w:t>Kindermissionswerk ‚Die Sternsinger‘, Martina Kraus</w:t>
      </w:r>
    </w:p>
    <w:p w:rsidR="00E119C9" w:rsidRPr="00CC5407" w:rsidRDefault="00E119C9" w:rsidP="00CC5407">
      <w:pPr>
        <w:autoSpaceDE w:val="0"/>
        <w:autoSpaceDN w:val="0"/>
        <w:adjustRightInd w:val="0"/>
        <w:rPr>
          <w:rFonts w:ascii="Calibri" w:eastAsia="MS Mincho" w:hAnsi="Calibri" w:cs="Times New Roman"/>
          <w:i/>
          <w:sz w:val="21"/>
          <w:szCs w:val="21"/>
          <w:lang w:eastAsia="de-DE"/>
        </w:rPr>
      </w:pPr>
      <w:bookmarkStart w:id="0" w:name="_GoBack"/>
      <w:bookmarkEnd w:id="0"/>
    </w:p>
    <w:sectPr w:rsidR="00E119C9" w:rsidRPr="00CC5407" w:rsidSect="00EC0CD9">
      <w:headerReference w:type="default" r:id="rId7"/>
      <w:footerReference w:type="even" r:id="rId8"/>
      <w:footerReference w:type="default" r:id="rId9"/>
      <w:pgSz w:w="11900" w:h="16840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C6" w:rsidRDefault="005865C6" w:rsidP="00F04DF6">
      <w:r>
        <w:separator/>
      </w:r>
    </w:p>
  </w:endnote>
  <w:endnote w:type="continuationSeparator" w:id="0">
    <w:p w:rsidR="005865C6" w:rsidRDefault="005865C6" w:rsidP="00F04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eitenzahl"/>
      </w:rPr>
      <w:id w:val="-340703647"/>
      <w:docPartObj>
        <w:docPartGallery w:val="Page Numbers (Bottom of Page)"/>
        <w:docPartUnique/>
      </w:docPartObj>
    </w:sdtPr>
    <w:sdtContent>
      <w:p w:rsidR="00F04DF6" w:rsidRDefault="008D16AA" w:rsidP="00F7078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 w:rsidR="00F04DF6"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04DF6" w:rsidRDefault="00F04DF6" w:rsidP="00F04DF6">
    <w:pPr>
      <w:pStyle w:val="Fuzeil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eitenzahl"/>
      </w:rPr>
      <w:id w:val="1216939670"/>
      <w:docPartObj>
        <w:docPartGallery w:val="Page Numbers (Bottom of Page)"/>
        <w:docPartUnique/>
      </w:docPartObj>
    </w:sdtPr>
    <w:sdtContent>
      <w:p w:rsidR="00F04DF6" w:rsidRDefault="008D16AA" w:rsidP="00F7078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 w:rsidR="00F04DF6"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4D4164"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:rsidR="00F04DF6" w:rsidRDefault="00F04DF6" w:rsidP="00F04DF6">
    <w:pPr>
      <w:pStyle w:val="Fuzeile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C6" w:rsidRDefault="005865C6" w:rsidP="00F04DF6">
      <w:r>
        <w:separator/>
      </w:r>
    </w:p>
  </w:footnote>
  <w:footnote w:type="continuationSeparator" w:id="0">
    <w:p w:rsidR="005865C6" w:rsidRDefault="005865C6" w:rsidP="00F04DF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D9" w:rsidRDefault="00EC0CD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-495300</wp:posOffset>
          </wp:positionV>
          <wp:extent cx="7559040" cy="10692130"/>
          <wp:effectExtent l="0" t="0" r="0" b="0"/>
          <wp:wrapTight wrapText="bothSides">
            <wp:wrapPolygon edited="0">
              <wp:start x="2177" y="1078"/>
              <wp:lineTo x="1815" y="1232"/>
              <wp:lineTo x="1815" y="1693"/>
              <wp:lineTo x="2177" y="1745"/>
              <wp:lineTo x="2540" y="1745"/>
              <wp:lineTo x="7258" y="1693"/>
              <wp:lineTo x="7258" y="1283"/>
              <wp:lineTo x="2540" y="1078"/>
              <wp:lineTo x="2177" y="1078"/>
            </wp:wrapPolygon>
          </wp:wrapTight>
          <wp:docPr id="2" name="" descr=":Briefbogen_Sternsinger_2016_Seite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Briefbogen_Sternsinger_2016_Seite2.pdf"/>
                  <pic:cNvPicPr>
                    <a:picLocks noChangeAspect="1" noChangeArrowheads="1"/>
                  </pic:cNvPicPr>
                </pic:nvPicPr>
                <ve:AlternateContent>
                  <ve:Choice xmlns:ma="http://schemas.microsoft.com/office/mac/drawingml/2008/main" Requires="ma"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</ve:Choice>
                  <ve:Fallback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</ve:Fallback>
                </ve:AlternateContent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/>
  <w:rsids>
    <w:rsidRoot w:val="00CC5407"/>
    <w:rsid w:val="002139D8"/>
    <w:rsid w:val="004D4164"/>
    <w:rsid w:val="005865C6"/>
    <w:rsid w:val="005F602A"/>
    <w:rsid w:val="007716D9"/>
    <w:rsid w:val="0086753D"/>
    <w:rsid w:val="008D16AA"/>
    <w:rsid w:val="00B10FC4"/>
    <w:rsid w:val="00B178BC"/>
    <w:rsid w:val="00BD5EB3"/>
    <w:rsid w:val="00CC5407"/>
    <w:rsid w:val="00D90E92"/>
    <w:rsid w:val="00DF6D03"/>
    <w:rsid w:val="00E119C9"/>
    <w:rsid w:val="00E87956"/>
    <w:rsid w:val="00EC0CD9"/>
    <w:rsid w:val="00F04DF6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16A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F04DF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04DF6"/>
  </w:style>
  <w:style w:type="character" w:styleId="Seitenzahl">
    <w:name w:val="page number"/>
    <w:basedOn w:val="Absatzstandardschriftart"/>
    <w:uiPriority w:val="99"/>
    <w:semiHidden/>
    <w:unhideWhenUsed/>
    <w:rsid w:val="00F04DF6"/>
  </w:style>
  <w:style w:type="paragraph" w:styleId="Kopfzeile">
    <w:name w:val="header"/>
    <w:basedOn w:val="Standard"/>
    <w:link w:val="KopfzeileZeichen"/>
    <w:uiPriority w:val="99"/>
    <w:semiHidden/>
    <w:unhideWhenUsed/>
    <w:rsid w:val="00EC0CD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EC0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BE9AF-5873-A64C-85B5-187DFCA5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2942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Anne Theß</cp:lastModifiedBy>
  <cp:revision>6</cp:revision>
  <dcterms:created xsi:type="dcterms:W3CDTF">2018-08-08T13:01:00Z</dcterms:created>
  <dcterms:modified xsi:type="dcterms:W3CDTF">2018-08-27T15:07:00Z</dcterms:modified>
</cp:coreProperties>
</file>